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777" w:rsidRDefault="000D6777" w:rsidP="009E57B1">
      <w:pPr>
        <w:spacing w:after="0"/>
        <w:ind w:left="5103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TimesNewRoman" w:hAnsi="Arial" w:cs="Arial"/>
          <w:b/>
          <w:noProof/>
          <w:kern w:val="1"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-364490</wp:posOffset>
            </wp:positionV>
            <wp:extent cx="5760720" cy="757555"/>
            <wp:effectExtent l="19050" t="0" r="0" b="0"/>
            <wp:wrapTight wrapText="bothSides">
              <wp:wrapPolygon edited="0">
                <wp:start x="-71" y="0"/>
                <wp:lineTo x="-71" y="21184"/>
                <wp:lineTo x="21571" y="21184"/>
                <wp:lineTo x="21571" y="0"/>
                <wp:lineTo x="-71" y="0"/>
              </wp:wrapPolygon>
            </wp:wrapTight>
            <wp:docPr id="1" name="Obraz 1" descr="Pasek logotypów PS WPR 2023-2027 poziom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ek logotypów PS WPR 2023-2027 poziom k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756B" w:rsidRPr="0022756B" w:rsidRDefault="0022756B" w:rsidP="0022756B">
      <w:pPr>
        <w:spacing w:after="0"/>
        <w:jc w:val="right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2756B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Załącznik</w:t>
      </w:r>
      <w:r w:rsidRPr="0022756B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 nr 4 do Regulaminu naboru wniosków w zakresie kształtowania świadomości obywatelskiej</w:t>
      </w:r>
    </w:p>
    <w:p w:rsidR="009E57B1" w:rsidRPr="0022756B" w:rsidRDefault="0022756B" w:rsidP="009E57B1">
      <w:pPr>
        <w:spacing w:after="0"/>
        <w:ind w:left="5529"/>
        <w:jc w:val="right"/>
        <w:rPr>
          <w:rFonts w:ascii="Arial" w:hAnsi="Arial" w:cs="Arial"/>
          <w:sz w:val="20"/>
          <w:szCs w:val="20"/>
        </w:rPr>
      </w:pPr>
      <w:r w:rsidRPr="0022756B">
        <w:rPr>
          <w:rFonts w:ascii="Arial" w:hAnsi="Arial" w:cs="Arial"/>
          <w:sz w:val="20"/>
          <w:szCs w:val="20"/>
        </w:rPr>
        <w:t>N</w:t>
      </w:r>
      <w:r w:rsidR="009E57B1" w:rsidRPr="0022756B">
        <w:rPr>
          <w:rFonts w:ascii="Arial" w:hAnsi="Arial" w:cs="Arial"/>
          <w:sz w:val="20"/>
          <w:szCs w:val="20"/>
        </w:rPr>
        <w:t xml:space="preserve">umer naboru </w:t>
      </w:r>
      <w:r w:rsidR="00AB6162" w:rsidRPr="0022756B">
        <w:rPr>
          <w:rFonts w:ascii="Arial" w:hAnsi="Arial" w:cs="Arial"/>
          <w:sz w:val="20"/>
          <w:szCs w:val="20"/>
        </w:rPr>
        <w:t>1 108 752</w:t>
      </w:r>
    </w:p>
    <w:p w:rsidR="000D6777" w:rsidRDefault="000D6777" w:rsidP="009E57B1">
      <w:pPr>
        <w:jc w:val="center"/>
        <w:rPr>
          <w:rFonts w:ascii="Arial" w:hAnsi="Arial" w:cs="Arial"/>
          <w:b/>
          <w:sz w:val="24"/>
          <w:szCs w:val="24"/>
        </w:rPr>
      </w:pPr>
    </w:p>
    <w:p w:rsidR="00C34CA4" w:rsidRPr="00532049" w:rsidRDefault="009E57B1" w:rsidP="009E57B1">
      <w:pPr>
        <w:jc w:val="center"/>
        <w:rPr>
          <w:rFonts w:ascii="Arial" w:hAnsi="Arial" w:cs="Arial"/>
          <w:b/>
          <w:sz w:val="24"/>
          <w:szCs w:val="24"/>
        </w:rPr>
      </w:pPr>
      <w:r w:rsidRPr="00532049">
        <w:rPr>
          <w:rFonts w:ascii="Arial" w:hAnsi="Arial" w:cs="Arial"/>
          <w:b/>
          <w:sz w:val="24"/>
          <w:szCs w:val="24"/>
        </w:rPr>
        <w:t>OPIS OPERACJI</w:t>
      </w:r>
    </w:p>
    <w:p w:rsidR="00C34CA4" w:rsidRPr="0022756B" w:rsidRDefault="00C34CA4" w:rsidP="00C34CA4">
      <w:pPr>
        <w:jc w:val="center"/>
        <w:rPr>
          <w:rFonts w:ascii="Arial" w:hAnsi="Arial" w:cs="Arial"/>
          <w:b/>
          <w:sz w:val="24"/>
          <w:szCs w:val="24"/>
        </w:rPr>
      </w:pPr>
      <w:r w:rsidRPr="00532049">
        <w:rPr>
          <w:rFonts w:ascii="Arial" w:hAnsi="Arial" w:cs="Arial"/>
          <w:b/>
          <w:sz w:val="24"/>
          <w:szCs w:val="24"/>
        </w:rPr>
        <w:t xml:space="preserve">NABÓR WNIOSKÓW O PRZYZNANIE </w:t>
      </w:r>
      <w:r w:rsidRPr="0022756B">
        <w:rPr>
          <w:rFonts w:ascii="Arial" w:hAnsi="Arial" w:cs="Arial"/>
          <w:b/>
          <w:sz w:val="24"/>
          <w:szCs w:val="24"/>
        </w:rPr>
        <w:t xml:space="preserve">POMOCY nr </w:t>
      </w:r>
      <w:r w:rsidR="006E323E" w:rsidRPr="0022756B">
        <w:rPr>
          <w:rFonts w:ascii="Arial" w:hAnsi="Arial" w:cs="Arial"/>
          <w:b/>
          <w:sz w:val="24"/>
          <w:szCs w:val="24"/>
        </w:rPr>
        <w:t>1 108 752</w:t>
      </w:r>
    </w:p>
    <w:p w:rsidR="00532049" w:rsidRDefault="00C34CA4" w:rsidP="0053204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32049">
        <w:rPr>
          <w:rFonts w:ascii="Arial" w:hAnsi="Arial" w:cs="Arial"/>
          <w:b/>
          <w:sz w:val="24"/>
          <w:szCs w:val="24"/>
        </w:rPr>
        <w:t xml:space="preserve">na operacje w zakresie: </w:t>
      </w:r>
    </w:p>
    <w:p w:rsidR="00532049" w:rsidRPr="000060F1" w:rsidRDefault="00532049" w:rsidP="00532049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060F1">
        <w:rPr>
          <w:rFonts w:ascii="Arial" w:eastAsia="Times New Roman" w:hAnsi="Arial" w:cs="Arial"/>
          <w:b/>
          <w:sz w:val="24"/>
          <w:szCs w:val="24"/>
        </w:rPr>
        <w:t xml:space="preserve">KSZTAŁTOWANIE ŚWIADOMOŚCI OBYWATELSKIEJ </w:t>
      </w:r>
    </w:p>
    <w:p w:rsidR="00532049" w:rsidRPr="000060F1" w:rsidRDefault="00532049" w:rsidP="00532049">
      <w:pPr>
        <w:spacing w:after="12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heading=h.gjdgxs" w:colFirst="0" w:colLast="0"/>
      <w:bookmarkEnd w:id="0"/>
      <w:r w:rsidRPr="000060F1">
        <w:rPr>
          <w:rFonts w:ascii="Arial" w:eastAsia="Times New Roman" w:hAnsi="Arial" w:cs="Arial"/>
          <w:sz w:val="24"/>
          <w:szCs w:val="24"/>
        </w:rPr>
        <w:t xml:space="preserve">w ramach wdrażania Lokalnej Strategii Rozwoju </w:t>
      </w:r>
      <w:r w:rsidRPr="000060F1">
        <w:rPr>
          <w:rFonts w:ascii="Arial" w:eastAsia="Times New Roman" w:hAnsi="Arial" w:cs="Arial"/>
          <w:sz w:val="24"/>
          <w:szCs w:val="24"/>
        </w:rPr>
        <w:br/>
        <w:t xml:space="preserve">realizowanej przez Stowarzyszenie Dolina Karpia </w:t>
      </w:r>
      <w:r w:rsidRPr="000060F1">
        <w:rPr>
          <w:rFonts w:ascii="Arial" w:eastAsia="Times New Roman" w:hAnsi="Arial" w:cs="Arial"/>
          <w:sz w:val="24"/>
          <w:szCs w:val="24"/>
        </w:rPr>
        <w:br/>
        <w:t>w ramach Planu Strategicznego dla Wspólnej Polityki Rolnej na lata 2023–2027 dla interwencji I.13.1 LEADER/Rozwój Lokalny Kierowany przez Społeczność (RLKS) – komponent Wdrażanie LSR</w:t>
      </w:r>
    </w:p>
    <w:p w:rsidR="00C34CA4" w:rsidRPr="000060F1" w:rsidRDefault="00C34CA4" w:rsidP="00C34CA4">
      <w:pPr>
        <w:jc w:val="center"/>
        <w:rPr>
          <w:rFonts w:ascii="Arial" w:hAnsi="Arial" w:cs="Arial"/>
          <w:b/>
          <w:sz w:val="24"/>
          <w:szCs w:val="24"/>
        </w:rPr>
      </w:pPr>
    </w:p>
    <w:p w:rsidR="00532049" w:rsidRPr="000060F1" w:rsidRDefault="00532049" w:rsidP="00532049">
      <w:pPr>
        <w:widowControl w:val="0"/>
        <w:tabs>
          <w:tab w:val="left" w:pos="404"/>
        </w:tabs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0F1">
        <w:rPr>
          <w:rFonts w:ascii="Arial" w:eastAsia="Times New Roman" w:hAnsi="Arial" w:cs="Arial"/>
          <w:sz w:val="24"/>
          <w:szCs w:val="24"/>
        </w:rPr>
        <w:t xml:space="preserve">Cel 3: </w:t>
      </w:r>
      <w:r w:rsidRPr="000060F1">
        <w:rPr>
          <w:rFonts w:ascii="Arial" w:hAnsi="Arial" w:cs="Arial"/>
          <w:sz w:val="24"/>
          <w:szCs w:val="24"/>
        </w:rPr>
        <w:t>Zapewnienie rozpoznawalności oferty wypoczynkowej.</w:t>
      </w:r>
    </w:p>
    <w:p w:rsidR="00532049" w:rsidRPr="000060F1" w:rsidRDefault="00532049" w:rsidP="00532049">
      <w:pPr>
        <w:widowControl w:val="0"/>
        <w:tabs>
          <w:tab w:val="left" w:pos="404"/>
        </w:tabs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0F1">
        <w:rPr>
          <w:rFonts w:ascii="Arial" w:eastAsia="Times New Roman" w:hAnsi="Arial" w:cs="Arial"/>
          <w:sz w:val="24"/>
          <w:szCs w:val="24"/>
        </w:rPr>
        <w:t xml:space="preserve">Przedsięwzięcie: 3.2 </w:t>
      </w:r>
      <w:r w:rsidRPr="000060F1">
        <w:rPr>
          <w:rFonts w:ascii="Arial" w:hAnsi="Arial" w:cs="Arial"/>
          <w:sz w:val="24"/>
          <w:szCs w:val="24"/>
        </w:rPr>
        <w:t>Wzrost zainteresowania kulturą i produktami lokalnymi.</w:t>
      </w:r>
    </w:p>
    <w:p w:rsidR="00C34CA4" w:rsidRPr="00532049" w:rsidRDefault="00C34CA4" w:rsidP="00C34CA4">
      <w:pPr>
        <w:jc w:val="center"/>
        <w:rPr>
          <w:rFonts w:ascii="Arial" w:hAnsi="Arial" w:cs="Arial"/>
          <w:sz w:val="24"/>
          <w:szCs w:val="24"/>
        </w:rPr>
      </w:pPr>
    </w:p>
    <w:p w:rsidR="00C34CA4" w:rsidRPr="00532049" w:rsidRDefault="00C34CA4" w:rsidP="00C34CA4">
      <w:p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Uzasadnienie zgodności operacji z celem LSR: </w:t>
      </w:r>
    </w:p>
    <w:p w:rsidR="00C34CA4" w:rsidRPr="00532049" w:rsidRDefault="00C34CA4" w:rsidP="00C34CA4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………………</w:t>
      </w:r>
    </w:p>
    <w:p w:rsidR="00C34CA4" w:rsidRPr="00532049" w:rsidRDefault="00C34CA4" w:rsidP="00C34CA4">
      <w:p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Uzasadnienie wskaźnika rezultatu: </w:t>
      </w:r>
    </w:p>
    <w:p w:rsidR="00C34CA4" w:rsidRPr="00532049" w:rsidRDefault="00C34CA4" w:rsidP="00C34CA4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………………</w:t>
      </w:r>
    </w:p>
    <w:p w:rsidR="00C34CA4" w:rsidRPr="00532049" w:rsidRDefault="00844D4C" w:rsidP="00C34CA4">
      <w:p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Stan przygotowań do </w:t>
      </w:r>
      <w:r w:rsidR="00BE49C0" w:rsidRPr="00532049">
        <w:rPr>
          <w:rFonts w:ascii="Arial" w:hAnsi="Arial" w:cs="Arial"/>
          <w:b/>
          <w:i/>
          <w:sz w:val="24"/>
          <w:szCs w:val="24"/>
        </w:rPr>
        <w:t>realizacji operacji</w:t>
      </w:r>
      <w:r w:rsidR="003F466F" w:rsidRPr="00532049">
        <w:rPr>
          <w:rFonts w:ascii="Arial" w:hAnsi="Arial" w:cs="Arial"/>
          <w:b/>
          <w:i/>
          <w:sz w:val="24"/>
          <w:szCs w:val="24"/>
        </w:rPr>
        <w:t>:</w:t>
      </w:r>
    </w:p>
    <w:p w:rsidR="00844D4C" w:rsidRPr="00532049" w:rsidRDefault="00C34CA4" w:rsidP="00C34CA4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………………</w:t>
      </w:r>
    </w:p>
    <w:p w:rsidR="00321D49" w:rsidRPr="00532049" w:rsidRDefault="00844D4C" w:rsidP="00C34CA4">
      <w:p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lastRenderedPageBreak/>
        <w:t>Opis planowanej operacji</w:t>
      </w:r>
      <w:r w:rsidR="00BE49C0" w:rsidRPr="00532049">
        <w:rPr>
          <w:rFonts w:ascii="Arial" w:hAnsi="Arial" w:cs="Arial"/>
          <w:b/>
          <w:i/>
          <w:sz w:val="24"/>
          <w:szCs w:val="24"/>
        </w:rPr>
        <w:t xml:space="preserve"> w zakresie zadań inwestycyjnych</w:t>
      </w:r>
      <w:r w:rsidR="00321D49" w:rsidRPr="00532049">
        <w:rPr>
          <w:rFonts w:ascii="Arial" w:hAnsi="Arial" w:cs="Arial"/>
          <w:b/>
          <w:i/>
          <w:sz w:val="24"/>
          <w:szCs w:val="24"/>
        </w:rPr>
        <w:t xml:space="preserve">, </w:t>
      </w:r>
      <w:r w:rsidR="001D312A" w:rsidRPr="00532049">
        <w:rPr>
          <w:rFonts w:ascii="Arial" w:hAnsi="Arial" w:cs="Arial"/>
          <w:b/>
          <w:i/>
          <w:sz w:val="24"/>
          <w:szCs w:val="24"/>
        </w:rPr>
        <w:t xml:space="preserve">w tym </w:t>
      </w:r>
      <w:r w:rsidR="00321D49" w:rsidRPr="00532049">
        <w:rPr>
          <w:rFonts w:ascii="Arial" w:hAnsi="Arial" w:cs="Arial"/>
          <w:b/>
          <w:i/>
          <w:sz w:val="24"/>
          <w:szCs w:val="24"/>
        </w:rPr>
        <w:t>m.in.:</w:t>
      </w:r>
    </w:p>
    <w:p w:rsidR="00321D49" w:rsidRPr="00532049" w:rsidRDefault="001D312A" w:rsidP="00C34CA4">
      <w:pPr>
        <w:pStyle w:val="Akapitzlist"/>
        <w:numPr>
          <w:ilvl w:val="0"/>
          <w:numId w:val="1"/>
        </w:num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zakres planowanej </w:t>
      </w:r>
      <w:r w:rsidR="00BE49C0" w:rsidRPr="00532049">
        <w:rPr>
          <w:rFonts w:ascii="Arial" w:hAnsi="Arial" w:cs="Arial"/>
          <w:b/>
          <w:i/>
          <w:sz w:val="24"/>
          <w:szCs w:val="24"/>
        </w:rPr>
        <w:t>do realizacji inwestycji</w:t>
      </w:r>
      <w:r w:rsidR="00E400B3">
        <w:rPr>
          <w:rFonts w:ascii="Arial" w:hAnsi="Arial" w:cs="Arial"/>
          <w:b/>
          <w:i/>
          <w:sz w:val="24"/>
          <w:szCs w:val="24"/>
        </w:rPr>
        <w:t xml:space="preserve"> </w:t>
      </w:r>
      <w:r w:rsidR="00E400B3" w:rsidRPr="000060F1">
        <w:rPr>
          <w:rFonts w:ascii="Arial" w:hAnsi="Arial" w:cs="Arial"/>
          <w:b/>
          <w:i/>
          <w:sz w:val="24"/>
          <w:szCs w:val="24"/>
        </w:rPr>
        <w:t>(jeśli dotyczy)</w:t>
      </w:r>
      <w:r w:rsidR="004C5D0D" w:rsidRPr="000060F1">
        <w:rPr>
          <w:rFonts w:ascii="Arial" w:hAnsi="Arial" w:cs="Arial"/>
          <w:b/>
          <w:i/>
          <w:sz w:val="24"/>
          <w:szCs w:val="24"/>
        </w:rPr>
        <w:t>.</w:t>
      </w:r>
    </w:p>
    <w:p w:rsidR="00321D49" w:rsidRPr="00532049" w:rsidRDefault="00321D49" w:rsidP="00321D49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321D49" w:rsidRPr="00532049" w:rsidRDefault="00321D49" w:rsidP="00321D49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4C3D6F" w:rsidRPr="00532049" w:rsidRDefault="004C3D6F" w:rsidP="00C34CA4">
      <w:pPr>
        <w:pStyle w:val="Akapitzlist"/>
        <w:numPr>
          <w:ilvl w:val="0"/>
          <w:numId w:val="1"/>
        </w:num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opis wyjściowej sytuacji </w:t>
      </w:r>
      <w:r w:rsidR="00BE49C0" w:rsidRPr="00532049">
        <w:rPr>
          <w:rFonts w:ascii="Arial" w:hAnsi="Arial" w:cs="Arial"/>
          <w:b/>
          <w:i/>
          <w:sz w:val="24"/>
          <w:szCs w:val="24"/>
        </w:rPr>
        <w:t>w przypadku operacji obejmującej rozbudowę/przebudowę/ modernizację obiektu (celem uzasadnienia, że planowana operacja nie ma charakteru odtworzeniowego)</w:t>
      </w:r>
      <w:r w:rsidR="00E400B3">
        <w:rPr>
          <w:rFonts w:ascii="Arial" w:hAnsi="Arial" w:cs="Arial"/>
          <w:b/>
          <w:i/>
          <w:sz w:val="24"/>
          <w:szCs w:val="24"/>
        </w:rPr>
        <w:t xml:space="preserve"> </w:t>
      </w:r>
      <w:r w:rsidR="00E400B3" w:rsidRPr="000060F1">
        <w:rPr>
          <w:rFonts w:ascii="Arial" w:hAnsi="Arial" w:cs="Arial"/>
          <w:b/>
          <w:i/>
          <w:sz w:val="24"/>
          <w:szCs w:val="24"/>
        </w:rPr>
        <w:t>(jeśli dotyczy)</w:t>
      </w:r>
      <w:r w:rsidR="004C5D0D" w:rsidRPr="000060F1">
        <w:rPr>
          <w:rFonts w:ascii="Arial" w:hAnsi="Arial" w:cs="Arial"/>
          <w:b/>
          <w:i/>
          <w:sz w:val="24"/>
          <w:szCs w:val="24"/>
        </w:rPr>
        <w:t>.</w:t>
      </w:r>
    </w:p>
    <w:p w:rsidR="004C3D6F" w:rsidRPr="00532049" w:rsidRDefault="004C3D6F" w:rsidP="004C3D6F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4C3D6F" w:rsidRPr="00532049" w:rsidRDefault="004C3D6F" w:rsidP="004C3D6F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321D49" w:rsidRPr="00532049" w:rsidRDefault="001D312A" w:rsidP="00C34CA4">
      <w:pPr>
        <w:pStyle w:val="Akapitzlist"/>
        <w:numPr>
          <w:ilvl w:val="0"/>
          <w:numId w:val="1"/>
        </w:num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opis produktu / usługi </w:t>
      </w:r>
      <w:r w:rsidR="00BE49C0" w:rsidRPr="00532049">
        <w:rPr>
          <w:rFonts w:ascii="Arial" w:hAnsi="Arial" w:cs="Arial"/>
          <w:b/>
          <w:i/>
          <w:sz w:val="24"/>
          <w:szCs w:val="24"/>
        </w:rPr>
        <w:t>jaka będzie efektem zrealizowanej operacji (wskazanie grup docelowych i określenie potencjalnej liczby korzystających)</w:t>
      </w:r>
    </w:p>
    <w:p w:rsidR="00321D49" w:rsidRPr="00532049" w:rsidRDefault="00321D49" w:rsidP="00321D49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321D49" w:rsidRPr="00532049" w:rsidRDefault="00321D49" w:rsidP="00321D49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06577A" w:rsidRPr="00532049" w:rsidRDefault="0006577A" w:rsidP="00C34CA4">
      <w:pPr>
        <w:pStyle w:val="Akapitzlist"/>
        <w:numPr>
          <w:ilvl w:val="0"/>
          <w:numId w:val="1"/>
        </w:num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opis wykorzystania zasobów kulturowych i/lub naturalnych obszaru LGD przy św</w:t>
      </w:r>
      <w:r w:rsidR="00BB6119" w:rsidRPr="00532049">
        <w:rPr>
          <w:rFonts w:ascii="Arial" w:hAnsi="Arial" w:cs="Arial"/>
          <w:b/>
          <w:i/>
          <w:sz w:val="24"/>
          <w:szCs w:val="24"/>
        </w:rPr>
        <w:t>iadczeniu usług (jeśli dotyczy)</w:t>
      </w:r>
    </w:p>
    <w:p w:rsidR="0006577A" w:rsidRPr="00532049" w:rsidRDefault="0006577A" w:rsidP="0006577A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06577A" w:rsidRPr="00532049" w:rsidRDefault="0006577A" w:rsidP="0006577A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321D49" w:rsidRPr="00532049" w:rsidRDefault="00BB6119" w:rsidP="00C34CA4">
      <w:pPr>
        <w:pStyle w:val="Akapitzlist"/>
        <w:numPr>
          <w:ilvl w:val="0"/>
          <w:numId w:val="1"/>
        </w:num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etapy realizacji operacji</w:t>
      </w:r>
    </w:p>
    <w:p w:rsidR="00321D49" w:rsidRPr="00532049" w:rsidRDefault="00321D49" w:rsidP="00321D49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………</w:t>
      </w:r>
    </w:p>
    <w:p w:rsidR="00321D49" w:rsidRPr="00532049" w:rsidRDefault="00321D49" w:rsidP="00321D49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45B">
        <w:rPr>
          <w:rFonts w:ascii="Arial" w:hAnsi="Arial" w:cs="Arial"/>
          <w:sz w:val="24"/>
          <w:szCs w:val="24"/>
        </w:rPr>
        <w:t>……</w:t>
      </w:r>
      <w:r w:rsidR="00E400B3">
        <w:rPr>
          <w:rFonts w:ascii="Arial" w:hAnsi="Arial" w:cs="Arial"/>
          <w:sz w:val="24"/>
          <w:szCs w:val="24"/>
        </w:rPr>
        <w:t>…</w:t>
      </w:r>
    </w:p>
    <w:p w:rsidR="0022756B" w:rsidRDefault="0022756B" w:rsidP="00C42859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AD4086" w:rsidRPr="00532049" w:rsidRDefault="00AD4086" w:rsidP="00C42859">
      <w:pPr>
        <w:jc w:val="both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lastRenderedPageBreak/>
        <w:t>Uzasadnienie zgodności operacji z warunkami przedstawionymi w Wytycznej szczegółowej w zakresie przyznawania i wypłaty pomocy finansowej</w:t>
      </w:r>
      <w:r w:rsidR="000D6777">
        <w:rPr>
          <w:rFonts w:ascii="Arial" w:hAnsi="Arial" w:cs="Arial"/>
          <w:b/>
          <w:i/>
          <w:sz w:val="24"/>
          <w:szCs w:val="24"/>
        </w:rPr>
        <w:t xml:space="preserve"> </w:t>
      </w:r>
      <w:r w:rsidRPr="00532049">
        <w:rPr>
          <w:rFonts w:ascii="Arial" w:hAnsi="Arial" w:cs="Arial"/>
          <w:b/>
          <w:i/>
          <w:sz w:val="24"/>
          <w:szCs w:val="24"/>
        </w:rPr>
        <w:t>w ramach Planu Strategicznego dla Wspólnej Polityki Rolnej na lata 2023–2027 dla interwencji I.13.1 LEADER/Rozwój Lokalny Kierowany przez Społeczność (RLKS) – komponent Wdrażanie LSR , w tym m.in. z warunkiem określonym w:</w:t>
      </w:r>
    </w:p>
    <w:p w:rsidR="00B84DB9" w:rsidRPr="00532049" w:rsidRDefault="001A2C33" w:rsidP="0098502B">
      <w:pPr>
        <w:pStyle w:val="Akapitzlist"/>
        <w:numPr>
          <w:ilvl w:val="0"/>
          <w:numId w:val="1"/>
        </w:numPr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 xml:space="preserve">rozdz. IV.3.2 pkt 15 </w:t>
      </w:r>
      <w:r w:rsidR="00B84DB9" w:rsidRPr="00532049">
        <w:rPr>
          <w:rFonts w:ascii="Arial" w:hAnsi="Arial" w:cs="Arial"/>
          <w:b/>
          <w:i/>
          <w:sz w:val="24"/>
          <w:szCs w:val="24"/>
        </w:rPr>
        <w:t>- W zakresie kształtowanie świadomości obywatelskiej pomoc przyznaje się, jeżeli</w:t>
      </w:r>
      <w:r w:rsidR="00532049">
        <w:rPr>
          <w:rFonts w:ascii="Arial" w:hAnsi="Arial" w:cs="Arial"/>
          <w:b/>
          <w:i/>
          <w:sz w:val="24"/>
          <w:szCs w:val="24"/>
        </w:rPr>
        <w:t xml:space="preserve"> </w:t>
      </w:r>
      <w:r w:rsidR="00B84DB9" w:rsidRPr="00532049">
        <w:rPr>
          <w:rFonts w:ascii="Arial" w:hAnsi="Arial" w:cs="Arial"/>
          <w:b/>
          <w:i/>
          <w:sz w:val="24"/>
          <w:szCs w:val="24"/>
        </w:rPr>
        <w:t>operacja: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1) dotyczy co najmniej jednego z poniższych obszarów: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a) zrównoważonego rolnictwa,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b) gospodarki rolno-spożywczej,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c) zielonej gospodarki lub biogospodarki,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d) wsparcia rozwoju wiedzy i umiejętności w zakresie innowacyjności,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cyfryzacji lub przedsiębiorczości,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e) wsparcie wzmocnienia odporności cywilnej lokalnych społeczności,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f) wsparcie działań na rzecz walki z dezinformacją,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g) wzmacniania programów edukacji liderów życia publicznego lub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społecznego,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h) przeciwdziałania zmianom klimatycznym,</w:t>
      </w:r>
    </w:p>
    <w:p w:rsidR="00B84DB9" w:rsidRPr="00532049" w:rsidRDefault="00B84DB9" w:rsidP="00B84DB9">
      <w:pPr>
        <w:ind w:left="360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i) promocji ekonomii społecznej;</w:t>
      </w:r>
    </w:p>
    <w:p w:rsidR="001A2C33" w:rsidRPr="00532049" w:rsidRDefault="00B84DB9" w:rsidP="00C42859">
      <w:pPr>
        <w:ind w:left="360"/>
        <w:jc w:val="both"/>
        <w:rPr>
          <w:rFonts w:ascii="Arial" w:hAnsi="Arial" w:cs="Arial"/>
          <w:b/>
          <w:i/>
          <w:sz w:val="24"/>
          <w:szCs w:val="24"/>
        </w:rPr>
      </w:pPr>
      <w:r w:rsidRPr="00532049">
        <w:rPr>
          <w:rFonts w:ascii="Arial" w:hAnsi="Arial" w:cs="Arial"/>
          <w:b/>
          <w:i/>
          <w:sz w:val="24"/>
          <w:szCs w:val="24"/>
        </w:rPr>
        <w:t>2) nie obejmuje inwestycji dotyczących budowy lub przebudowy, w rozumieniu art.3 pkt 6 lub 7a ustawy z dnia 7 lipca 1994 r. Prawo budowlane, elementów</w:t>
      </w:r>
      <w:r w:rsidR="00532049">
        <w:rPr>
          <w:rFonts w:ascii="Arial" w:hAnsi="Arial" w:cs="Arial"/>
          <w:b/>
          <w:i/>
          <w:sz w:val="24"/>
          <w:szCs w:val="24"/>
        </w:rPr>
        <w:t xml:space="preserve"> </w:t>
      </w:r>
      <w:r w:rsidRPr="00532049">
        <w:rPr>
          <w:rFonts w:ascii="Arial" w:hAnsi="Arial" w:cs="Arial"/>
          <w:b/>
          <w:i/>
          <w:sz w:val="24"/>
          <w:szCs w:val="24"/>
        </w:rPr>
        <w:t>infrastruktury oraz małej architektury, w rozumieniu art. 3 pkt 4 ustawy z dnia 7lipca 1994 r. Prawo budowlane</w:t>
      </w:r>
      <w:r w:rsidR="00C42859" w:rsidRPr="00532049">
        <w:rPr>
          <w:rFonts w:ascii="Arial" w:hAnsi="Arial" w:cs="Arial"/>
          <w:b/>
          <w:i/>
          <w:sz w:val="24"/>
          <w:szCs w:val="24"/>
        </w:rPr>
        <w:t>.</w:t>
      </w:r>
    </w:p>
    <w:p w:rsidR="001A2C33" w:rsidRPr="00532049" w:rsidRDefault="001A2C33" w:rsidP="001A2C33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777">
        <w:rPr>
          <w:rFonts w:ascii="Arial" w:hAnsi="Arial" w:cs="Arial"/>
          <w:sz w:val="24"/>
          <w:szCs w:val="24"/>
        </w:rPr>
        <w:t>………</w:t>
      </w:r>
    </w:p>
    <w:p w:rsidR="001A2C33" w:rsidRPr="00532049" w:rsidRDefault="001A2C33" w:rsidP="001A2C33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777">
        <w:rPr>
          <w:rFonts w:ascii="Arial" w:hAnsi="Arial" w:cs="Arial"/>
          <w:sz w:val="24"/>
          <w:szCs w:val="24"/>
        </w:rPr>
        <w:t>………</w:t>
      </w:r>
    </w:p>
    <w:p w:rsidR="00C42859" w:rsidRPr="00532049" w:rsidRDefault="00C42859" w:rsidP="00C42859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777">
        <w:rPr>
          <w:rFonts w:ascii="Arial" w:hAnsi="Arial" w:cs="Arial"/>
          <w:sz w:val="24"/>
          <w:szCs w:val="24"/>
        </w:rPr>
        <w:t>………</w:t>
      </w:r>
    </w:p>
    <w:p w:rsidR="00C42859" w:rsidRPr="00532049" w:rsidRDefault="00C42859" w:rsidP="00C42859">
      <w:pPr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777">
        <w:rPr>
          <w:rFonts w:ascii="Arial" w:hAnsi="Arial" w:cs="Arial"/>
          <w:sz w:val="24"/>
          <w:szCs w:val="24"/>
        </w:rPr>
        <w:t>………</w:t>
      </w:r>
    </w:p>
    <w:p w:rsidR="00C42859" w:rsidRPr="00532049" w:rsidRDefault="00C42859" w:rsidP="00C42859">
      <w:pPr>
        <w:spacing w:after="0"/>
        <w:rPr>
          <w:rFonts w:ascii="Arial" w:hAnsi="Arial" w:cs="Arial"/>
          <w:sz w:val="24"/>
          <w:szCs w:val="24"/>
        </w:rPr>
      </w:pPr>
      <w:r w:rsidRPr="0053204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777">
        <w:rPr>
          <w:rFonts w:ascii="Arial" w:hAnsi="Arial" w:cs="Arial"/>
          <w:sz w:val="24"/>
          <w:szCs w:val="24"/>
        </w:rPr>
        <w:t>………</w:t>
      </w:r>
    </w:p>
    <w:p w:rsidR="00C42859" w:rsidRPr="00532049" w:rsidRDefault="00C42859" w:rsidP="00C42859">
      <w:pPr>
        <w:rPr>
          <w:rFonts w:ascii="Arial" w:hAnsi="Arial" w:cs="Arial"/>
          <w:sz w:val="24"/>
        </w:rPr>
      </w:pPr>
    </w:p>
    <w:sectPr w:rsidR="00C42859" w:rsidRPr="00532049" w:rsidSect="009E57B1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1CAF" w:rsidRDefault="00E81CAF" w:rsidP="00321D49">
      <w:pPr>
        <w:spacing w:after="0" w:line="240" w:lineRule="auto"/>
      </w:pPr>
      <w:r>
        <w:separator/>
      </w:r>
    </w:p>
  </w:endnote>
  <w:endnote w:type="continuationSeparator" w:id="1">
    <w:p w:rsidR="00E81CAF" w:rsidRDefault="00E81CAF" w:rsidP="0032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9008282"/>
      <w:docPartObj>
        <w:docPartGallery w:val="Page Numbers (Bottom of Page)"/>
        <w:docPartUnique/>
      </w:docPartObj>
    </w:sdtPr>
    <w:sdtContent>
      <w:p w:rsidR="00321D49" w:rsidRDefault="009732E9">
        <w:pPr>
          <w:pStyle w:val="Stopka"/>
          <w:jc w:val="right"/>
        </w:pPr>
        <w:r>
          <w:fldChar w:fldCharType="begin"/>
        </w:r>
        <w:r w:rsidR="00321D49">
          <w:instrText>PAGE   \* MERGEFORMAT</w:instrText>
        </w:r>
        <w:r>
          <w:fldChar w:fldCharType="separate"/>
        </w:r>
        <w:r w:rsidR="0022756B">
          <w:rPr>
            <w:noProof/>
          </w:rPr>
          <w:t>1</w:t>
        </w:r>
        <w:r>
          <w:fldChar w:fldCharType="end"/>
        </w:r>
      </w:p>
    </w:sdtContent>
  </w:sdt>
  <w:p w:rsidR="00321D49" w:rsidRDefault="00321D4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1CAF" w:rsidRDefault="00E81CAF" w:rsidP="00321D49">
      <w:pPr>
        <w:spacing w:after="0" w:line="240" w:lineRule="auto"/>
      </w:pPr>
      <w:r>
        <w:separator/>
      </w:r>
    </w:p>
  </w:footnote>
  <w:footnote w:type="continuationSeparator" w:id="1">
    <w:p w:rsidR="00E81CAF" w:rsidRDefault="00E81CAF" w:rsidP="00321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D76C8"/>
    <w:multiLevelType w:val="hybridMultilevel"/>
    <w:tmpl w:val="1EF4DA38"/>
    <w:lvl w:ilvl="0" w:tplc="4B1A82C0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15CE"/>
    <w:rsid w:val="000060F1"/>
    <w:rsid w:val="0006577A"/>
    <w:rsid w:val="000D6777"/>
    <w:rsid w:val="001134FC"/>
    <w:rsid w:val="00116BC4"/>
    <w:rsid w:val="001A2C33"/>
    <w:rsid w:val="001C1A55"/>
    <w:rsid w:val="001D24BA"/>
    <w:rsid w:val="001D312A"/>
    <w:rsid w:val="00216D18"/>
    <w:rsid w:val="0022756B"/>
    <w:rsid w:val="00242323"/>
    <w:rsid w:val="002A205F"/>
    <w:rsid w:val="002D6CEA"/>
    <w:rsid w:val="00300D79"/>
    <w:rsid w:val="00321D49"/>
    <w:rsid w:val="00384D1B"/>
    <w:rsid w:val="00385369"/>
    <w:rsid w:val="003C142A"/>
    <w:rsid w:val="003C603E"/>
    <w:rsid w:val="003F466F"/>
    <w:rsid w:val="004248D8"/>
    <w:rsid w:val="0047030A"/>
    <w:rsid w:val="004C3D6F"/>
    <w:rsid w:val="004C5D0D"/>
    <w:rsid w:val="00532049"/>
    <w:rsid w:val="005630EB"/>
    <w:rsid w:val="005B4366"/>
    <w:rsid w:val="0069529C"/>
    <w:rsid w:val="006E05AE"/>
    <w:rsid w:val="006E323E"/>
    <w:rsid w:val="007254F0"/>
    <w:rsid w:val="00777BB0"/>
    <w:rsid w:val="007D791D"/>
    <w:rsid w:val="00802215"/>
    <w:rsid w:val="0080445B"/>
    <w:rsid w:val="008435E6"/>
    <w:rsid w:val="00844D4C"/>
    <w:rsid w:val="008742CD"/>
    <w:rsid w:val="00923BBC"/>
    <w:rsid w:val="009732E9"/>
    <w:rsid w:val="00992579"/>
    <w:rsid w:val="009D6F52"/>
    <w:rsid w:val="009E57B1"/>
    <w:rsid w:val="00A1162E"/>
    <w:rsid w:val="00A17ABC"/>
    <w:rsid w:val="00AB6162"/>
    <w:rsid w:val="00AD4086"/>
    <w:rsid w:val="00B11229"/>
    <w:rsid w:val="00B74666"/>
    <w:rsid w:val="00B84DB9"/>
    <w:rsid w:val="00BB15CE"/>
    <w:rsid w:val="00BB6119"/>
    <w:rsid w:val="00BB61A4"/>
    <w:rsid w:val="00BE49C0"/>
    <w:rsid w:val="00C34CA4"/>
    <w:rsid w:val="00C42859"/>
    <w:rsid w:val="00DA3D11"/>
    <w:rsid w:val="00DC13A3"/>
    <w:rsid w:val="00E03671"/>
    <w:rsid w:val="00E22C7B"/>
    <w:rsid w:val="00E247A7"/>
    <w:rsid w:val="00E400B3"/>
    <w:rsid w:val="00E81CAF"/>
    <w:rsid w:val="00EB1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24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D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1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D49"/>
  </w:style>
  <w:style w:type="paragraph" w:styleId="Stopka">
    <w:name w:val="footer"/>
    <w:basedOn w:val="Normalny"/>
    <w:link w:val="StopkaZnak"/>
    <w:uiPriority w:val="99"/>
    <w:unhideWhenUsed/>
    <w:rsid w:val="00321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D49"/>
  </w:style>
  <w:style w:type="paragraph" w:styleId="Tekstdymka">
    <w:name w:val="Balloon Text"/>
    <w:basedOn w:val="Normalny"/>
    <w:link w:val="TekstdymkaZnak"/>
    <w:uiPriority w:val="99"/>
    <w:semiHidden/>
    <w:unhideWhenUsed/>
    <w:rsid w:val="000D6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777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omylnaczcionkaakapitu"/>
    <w:rsid w:val="002275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85179FBC68FA469DF29EAA97D008B7" ma:contentTypeVersion="14" ma:contentTypeDescription="Utwórz nowy dokument." ma:contentTypeScope="" ma:versionID="1145b55d699e59a12ec1fb01b0ea8f6e">
  <xsd:schema xmlns:xsd="http://www.w3.org/2001/XMLSchema" xmlns:xs="http://www.w3.org/2001/XMLSchema" xmlns:p="http://schemas.microsoft.com/office/2006/metadata/properties" xmlns:ns2="116bee09-7c19-44ad-ad85-9bec045b488e" xmlns:ns3="e104837e-7532-4b4f-85a6-5c5382f011b6" targetNamespace="http://schemas.microsoft.com/office/2006/metadata/properties" ma:root="true" ma:fieldsID="2adc1b6ade1290bb1ec9437867109b9e" ns2:_="" ns3:_="">
    <xsd:import namespace="116bee09-7c19-44ad-ad85-9bec045b488e"/>
    <xsd:import namespace="e104837e-7532-4b4f-85a6-5c5382f01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bee09-7c19-44ad-ad85-9bec045b4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057fdd9-b02c-4071-8996-32c6493bd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4837e-7532-4b4f-85a6-5c5382f011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ed3fa-56c9-4a00-8841-e9bdb42fd8d5}" ma:internalName="TaxCatchAll" ma:showField="CatchAllData" ma:web="e104837e-7532-4b4f-85a6-5c5382f0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bee09-7c19-44ad-ad85-9bec045b488e">
      <Terms xmlns="http://schemas.microsoft.com/office/infopath/2007/PartnerControls"/>
    </lcf76f155ced4ddcb4097134ff3c332f>
    <TaxCatchAll xmlns="e104837e-7532-4b4f-85a6-5c5382f011b6" xsi:nil="true"/>
  </documentManagement>
</p:properties>
</file>

<file path=customXml/itemProps1.xml><?xml version="1.0" encoding="utf-8"?>
<ds:datastoreItem xmlns:ds="http://schemas.openxmlformats.org/officeDocument/2006/customXml" ds:itemID="{451DC06A-A949-405B-8436-01AE01F4D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bee09-7c19-44ad-ad85-9bec045b488e"/>
    <ds:schemaRef ds:uri="e104837e-7532-4b4f-85a6-5c5382f01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9F12E-651E-4C96-B7CA-4133B4D25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7B59FE-68AD-45F6-8136-2422481503C0}">
  <ds:schemaRefs>
    <ds:schemaRef ds:uri="http://schemas.microsoft.com/office/2006/metadata/properties"/>
    <ds:schemaRef ds:uri="http://schemas.microsoft.com/office/infopath/2007/PartnerControls"/>
    <ds:schemaRef ds:uri="116bee09-7c19-44ad-ad85-9bec045b488e"/>
    <ds:schemaRef ds:uri="e104837e-7532-4b4f-85a6-5c5382f011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Mamak, Magdalena</dc:creator>
  <cp:lastModifiedBy>aksiezarczyk</cp:lastModifiedBy>
  <cp:revision>4</cp:revision>
  <dcterms:created xsi:type="dcterms:W3CDTF">2026-08-27T11:06:00Z</dcterms:created>
  <dcterms:modified xsi:type="dcterms:W3CDTF">2026-08-27T11:15:00Z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0x010100C085179FBC68FA469DF29EAA97D008B7</vt:lpwstr>
  </property>
</Properties>
</file>